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A" w:rsidRDefault="00FC6F8A">
      <w:r>
        <w:t>TRAGUARDI DA TENERE PRESENTI: DA CONSEGUIRE AL TERMINE DELLA SCUOLA PRIMARIA</w:t>
      </w:r>
    </w:p>
    <w:p w:rsidR="00FC6F8A" w:rsidRDefault="00FC6F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4169"/>
        <w:gridCol w:w="2552"/>
        <w:gridCol w:w="2835"/>
        <w:gridCol w:w="1986"/>
      </w:tblGrid>
      <w:tr w:rsidR="00FC6F8A" w:rsidTr="00FC6F8A">
        <w:tc>
          <w:tcPr>
            <w:tcW w:w="288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ORALE</w:t>
            </w:r>
          </w:p>
        </w:tc>
        <w:tc>
          <w:tcPr>
            <w:tcW w:w="4169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SCRITTA</w:t>
            </w:r>
          </w:p>
        </w:tc>
        <w:tc>
          <w:tcPr>
            <w:tcW w:w="2552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LESSICO</w:t>
            </w:r>
          </w:p>
        </w:tc>
        <w:tc>
          <w:tcPr>
            <w:tcW w:w="283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CODICE</w:t>
            </w:r>
          </w:p>
        </w:tc>
        <w:tc>
          <w:tcPr>
            <w:tcW w:w="1986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OGGETTO CULTURALE</w:t>
            </w:r>
          </w:p>
        </w:tc>
      </w:tr>
      <w:tr w:rsidR="00FC6F8A" w:rsidRPr="00FC6F8A" w:rsidTr="00FC6F8A">
        <w:tc>
          <w:tcPr>
            <w:tcW w:w="2885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Ascolta e comprende testi orali "diretti" o "trasmessi" dai media cogliendone il senso, le informazioni principali e lo scopo.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="Times New Roman"/>
                <w:bCs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</w:tc>
        <w:tc>
          <w:tcPr>
            <w:tcW w:w="7373" w:type="dxa"/>
            <w:gridSpan w:val="3"/>
          </w:tcPr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Capisce e utilizza nell’uso orale e scritto i vocaboli fondamentali e quelli di alto uso; capisce e utilizza i più frequenti termini specifici legati alle discipline di studio. (OGGETTO CULT) –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comunicative.(CODICE E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È consapevole che nella comunicazione sono usate varietà diverse di lingua e lingue differenti (plurilinguismo). (OGGETTO CULTURALE E CODICE)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Theme="minorEastAsia" w:cs="Times New Roman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 (CODICE)</w:t>
            </w:r>
          </w:p>
        </w:tc>
      </w:tr>
    </w:tbl>
    <w:p w:rsidR="00FC6F8A" w:rsidRDefault="00FC6F8A"/>
    <w:p w:rsidR="00FC6F8A" w:rsidRDefault="00FC6F8A"/>
    <w:p w:rsidR="00FC6F8A" w:rsidRDefault="00FC6F8A"/>
    <w:p w:rsidR="001D74DA" w:rsidRDefault="001D74DA"/>
    <w:p w:rsidR="004F66FC" w:rsidRDefault="004F66FC"/>
    <w:p w:rsidR="00FC6F8A" w:rsidRPr="00EA1190" w:rsidRDefault="002E2EB6">
      <w:pPr>
        <w:rPr>
          <w:b/>
          <w:u w:val="single"/>
        </w:rPr>
      </w:pPr>
      <w:r>
        <w:rPr>
          <w:b/>
          <w:u w:val="single"/>
        </w:rPr>
        <w:lastRenderedPageBreak/>
        <w:t>CLASSE QUINTA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4F66FC" w:rsidTr="004F66FC"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ORALE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SCRITTA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LESSICO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CODICE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OGGETTO CULTURALE</w:t>
            </w:r>
          </w:p>
        </w:tc>
      </w:tr>
      <w:tr w:rsidR="00D05AA2" w:rsidTr="004F66FC">
        <w:tc>
          <w:tcPr>
            <w:tcW w:w="2885" w:type="dxa"/>
          </w:tcPr>
          <w:p w:rsidR="00D05AA2" w:rsidRDefault="00D05AA2"/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l’insegnante e i compagni: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conversazioni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spiegazioni anche in buona parte non riconducibili alla propria esperienza.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testi narrativi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descrittivi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espositivi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regolativi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argomentativi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poetici.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Coglie gli elementi espliciti. Li sa mettere in relazione tra loro.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Sa ricavare informazioni implicite</w:t>
            </w:r>
            <w: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 xml:space="preserve"> (anche dall’ASCOLTO)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Ascolta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highlight w:val="yellow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testi narrativi, descrittivi, espositivi, regolativi poetici, argomentativi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con struttura più complessa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 xml:space="preserve">(più articolati,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con informazioni implicite e con lessico anche specialistico)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e comprende  messaggi con supporto multimediale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Si esprime oralmente tenendo conto di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lastRenderedPageBreak/>
              <w:t xml:space="preserve">- correttezza, - - completezza,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pertinenza degli interventi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-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contesto comunicativo,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-scopo,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Varia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24"/>
                <w:lang w:eastAsia="it-IT"/>
              </w:rPr>
              <w:t>il registro a seconda del contesto.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Riflette sulla propria espressione orale,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la integra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Stabilisce relazioni tra emittente-</w:t>
            </w:r>
            <w:proofErr w:type="spellStart"/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destinario</w:t>
            </w:r>
            <w:proofErr w:type="spellEnd"/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-registro-scopo-contesto</w:t>
            </w:r>
          </w:p>
          <w:p w:rsidR="00CC7E88" w:rsidRPr="002E2EB6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</w:p>
          <w:p w:rsidR="00D05AA2" w:rsidRPr="008061F0" w:rsidRDefault="00D05AA2" w:rsidP="002E2EB6"/>
        </w:tc>
        <w:tc>
          <w:tcPr>
            <w:tcW w:w="2885" w:type="dxa"/>
          </w:tcPr>
          <w:p w:rsidR="00D05AA2" w:rsidRDefault="00D05AA2"/>
          <w:p w:rsidR="002E2EB6" w:rsidRPr="002E2EB6" w:rsidRDefault="002E2EB6" w:rsidP="002E2EB6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Lettura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in modo corretto: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- rispetta la punteggiatura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- dà espressione alla lettura,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- legge in modo scorrevole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e distingue diversi tipi di testo narrativo.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Ricava informazioni implicite.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Stabilisce relazioni tra gli elementi del testo.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Individua parti descrittive e la loro funzione.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lo scopo del testo e le strategie utilizzate per costruirlo.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Rappresenta la struttura del testo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Legge, comprende, distingue testi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descrittivi oggettivi e soggettivi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Individua gli elementi che contraddistinguono i due tipi di testo.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Individua elementi del linguaggio poetico (metafore, similitudini) presenti nelle descrizioni soggettive.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Individua lo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scopo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del testo e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le strategie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utilizzate per costruirlo.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lastRenderedPageBreak/>
              <w:t xml:space="preserve">Rappresenta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la struttura dei testi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A partire da esperienze condotte in classe, legge e comprende testi regolativi cioè sa fare un confronto con la realtà, sa riordinarli o integrarli.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Mentre svolge un’esperienza sa avvalersi di testi regolativi cioè sa compiere le azioni indicate nella sequenza corretta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 testi sono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spess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o 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non direttamente riconducibili a esperienze e usano un lessico specialistico.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 e comprende testi espositivi: ricava la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struttura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del testo (organizza il testo con una scaletta, una tabella o uno schema) e la strategia dell’esposizione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Legge e comprende semplici testi argomentativi: sa individuare che cosa si vuole sostenere, attraverso quali argomenti,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le prove a sostegno di questi argomenti.</w:t>
            </w:r>
          </w:p>
          <w:p w:rsid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Legge e comprende testi poetici.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Riconosce: versi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strofe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rime di diverso tipo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onomatopee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lastRenderedPageBreak/>
              <w:t>similitudini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metafore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Sa operare confronti di testi e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stabilire relazioni anche non evidenti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Utilizza la biblioteca di classe e di plesso</w:t>
            </w:r>
          </w:p>
          <w:p w:rsid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Scrittura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Scrive correttamente sotto dettatura testi articolati</w:t>
            </w:r>
          </w:p>
          <w:p w:rsid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narrativi soggettivi e oggettivi rispettando alcuni modelli individuati nei momenti di lettura e comprensione, sa passare dall’uno all’altro tipo di testo; </w:t>
            </w:r>
            <w:r w:rsidRPr="002E2EB6">
              <w:rPr>
                <w:rFonts w:ascii="Tahoma" w:eastAsia="Times New Roman" w:hAnsi="Tahoma" w:cs="Tahoma"/>
                <w:b/>
                <w:spacing w:val="20"/>
                <w:sz w:val="18"/>
                <w:szCs w:val="18"/>
                <w:lang w:eastAsia="it-IT"/>
              </w:rPr>
              <w:t>inserisce descrizioni, amplia le diverse parti.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Inserisce annotazioni personali nei testi soggettivi.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Personalizza alcuni modelli. Utilizza relazioni che danno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unitarietà e originalità e brio al testo</w:t>
            </w:r>
          </w:p>
          <w:p w:rsid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descrittivi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soggettivi e oggettivi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rispettando alcuni modelli individuati nei momenti di lettura e comprensione.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Inserisce osservazioni personali nei testi soggettivi,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utilizza similitudini.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lastRenderedPageBreak/>
              <w:t>P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ersonalizza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alcuni modelli.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Riesce a dare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unitarietà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 al testo grazie all’utilizzo di relazioni corrette.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Sa inserire in modo adeguato ‘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episodi’ che aiutano a mettere in rilievo una caratteristica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tra quelle prese in considerazione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regolativi controllando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l’ordine dei comandi, la completezza e la chiarezza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Scrive testi resoconto curando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completezza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chiarezza</w:t>
            </w:r>
          </w:p>
          <w:p w:rsid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efficacia espositiva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Scrive testi espositivi a partire da una strategia di esposizione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che lui stesso si è dato con la preparazione di uno schema o di una scaletta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Usa un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 xml:space="preserve">lessico adeguato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al contenuto da esprimere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Scrive semplici poesie utilizzando forme linguistiche diverse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lastRenderedPageBreak/>
              <w:t>Sostiene per iscritto una propria opinione utilizzando alcuni elementi del testo argomentativo.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Accompagna le motivazioni con catene argomenti su sollecitazione dell’insegnante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Rilegge i testi prodotti tenendo conto di: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- correttezza ortografica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- costruzione frasi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- costruzione relazioni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al fine di raggiungere lo scopo comunicativo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Utilizza il computer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per la realizzazione di testi di vario genere</w:t>
            </w:r>
          </w:p>
          <w:p w:rsidR="002E2EB6" w:rsidRPr="008061F0" w:rsidRDefault="002E2EB6" w:rsidP="002E2EB6"/>
        </w:tc>
        <w:tc>
          <w:tcPr>
            <w:tcW w:w="2885" w:type="dxa"/>
          </w:tcPr>
          <w:p w:rsidR="00D05AA2" w:rsidRDefault="00D05AA2"/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Utilizza il dizionario per cercare il significato di parole e risolvere alcuni dubbi sull’ortografia e la morfologia delle parole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Stabilisce relazioni tra le parole: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di significato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- di significante e significato (conosce suffissi e prefissi di uso più corrente)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Identifica omonimie, polisemie,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sinonimi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Tiene conto del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contesto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 per attribuire un significato a una parola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È guidato a cogliere il </w:t>
            </w:r>
            <w:r w:rsidRPr="002E2EB6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significato figurato delle parole in alcune espressioni del linguaggio corrente.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un lessico generico appropriato.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un lessico specifico adeguato all’argomento da esporre.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8061F0" w:rsidRDefault="00D05AA2" w:rsidP="00CC7E88"/>
        </w:tc>
        <w:tc>
          <w:tcPr>
            <w:tcW w:w="2886" w:type="dxa"/>
          </w:tcPr>
          <w:p w:rsidR="00D05AA2" w:rsidRDefault="00D05AA2"/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Individua in relazione alle informazioni portate nel messaggio analizzato e in contesti diversi le </w:t>
            </w:r>
            <w:r w:rsidRPr="002E2EB6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lang w:eastAsia="it-IT"/>
              </w:rPr>
              <w:t>parti variabili e invariabili del discorso e le loro caratteristiche.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Individua il verbo come centrale di informazioni.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Ricava informazioni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relative a: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tempo (semplice – composto)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persona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coniugazione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 modo (INDICATIVO)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Conosce e rispetta le principali regole ortografiche e relative eccezioni.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Stabilisce relazioni tra aspetti della morfologia e aspetti dell’ortografia 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lang w:eastAsia="it-IT"/>
              </w:rPr>
              <w:t>utilizzando un lessico specifico</w:t>
            </w:r>
            <w:r w:rsidRPr="002E2EB6">
              <w:rPr>
                <w:rFonts w:ascii="Tahoma" w:eastAsia="Times New Roman" w:hAnsi="Tahoma" w:cs="Tahoma"/>
                <w:b/>
                <w:color w:val="FF0000"/>
                <w:spacing w:val="20"/>
                <w:sz w:val="18"/>
                <w:szCs w:val="18"/>
                <w:highlight w:val="yellow"/>
                <w:lang w:eastAsia="it-IT"/>
              </w:rPr>
              <w:t xml:space="preserve"> </w:t>
            </w:r>
          </w:p>
          <w:p w:rsidR="00D05AA2" w:rsidRPr="008061F0" w:rsidRDefault="00D05AA2" w:rsidP="00CC7E88"/>
        </w:tc>
        <w:tc>
          <w:tcPr>
            <w:tcW w:w="2886" w:type="dxa"/>
          </w:tcPr>
          <w:p w:rsidR="00D05AA2" w:rsidRDefault="00D05AA2"/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Individua </w:t>
            </w: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linguaggi specialistici</w:t>
            </w: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, mettendoli in relazione con il contesto.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Individua </w:t>
            </w:r>
            <w:r w:rsidRPr="002E2EB6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registri diversi e li mette in relazione con il contesto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2E2EB6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Individua variazioni della lingua nello SPAZIO e nel TEMPO (in relazione agli argomenti di studio proposti nell’ambito antropologico)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D05AA2" w:rsidRPr="008061F0" w:rsidRDefault="00D05AA2" w:rsidP="00CC7E88">
            <w:pPr>
              <w:pStyle w:val="Corpodeltesto2"/>
            </w:pPr>
            <w:bookmarkStart w:id="0" w:name="_GoBack"/>
            <w:bookmarkEnd w:id="0"/>
          </w:p>
        </w:tc>
      </w:tr>
      <w:tr w:rsidR="00D05AA2" w:rsidTr="004F66FC">
        <w:tc>
          <w:tcPr>
            <w:tcW w:w="2885" w:type="dxa"/>
          </w:tcPr>
          <w:p w:rsidR="00D05AA2" w:rsidRDefault="00D05AA2"/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Ascolta e sa riferire il contenuto globale e analitico di testi espositivi orali. Sa mettere in relazione informazioni principali, secondarie, esplicite e implicite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Sa costruire un discorso con o senza l’utilizzo di uno schema </w:t>
            </w:r>
          </w:p>
          <w:p w:rsidR="002E2EB6" w:rsidRPr="002E2EB6" w:rsidRDefault="002E2EB6" w:rsidP="002E2EB6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D05AA2" w:rsidRPr="00001DE6" w:rsidRDefault="002E2EB6" w:rsidP="002E2EB6">
            <w:pPr>
              <w:rPr>
                <w:b/>
              </w:rPr>
            </w:pP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E’ in grado di selezionare, fra i messaggi che riceve, le fonti e le occasioni  di arricchimento personale e culturale e di ascoltare adottando opportune </w:t>
            </w:r>
            <w:r w:rsidRPr="002E2EB6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lastRenderedPageBreak/>
              <w:t>strategie di attenzione e comprensione</w:t>
            </w:r>
          </w:p>
        </w:tc>
        <w:tc>
          <w:tcPr>
            <w:tcW w:w="2885" w:type="dxa"/>
          </w:tcPr>
          <w:p w:rsidR="00D05AA2" w:rsidRDefault="00D05AA2">
            <w:pPr>
              <w:rPr>
                <w:sz w:val="18"/>
                <w:szCs w:val="18"/>
              </w:rPr>
            </w:pPr>
          </w:p>
          <w:p w:rsidR="00CC7E88" w:rsidRDefault="00CC7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FINE QUINTA:</w:t>
            </w:r>
          </w:p>
          <w:p w:rsidR="00CC7E88" w:rsidRPr="00463F76" w:rsidRDefault="00CC7E88" w:rsidP="00CC7E88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Lettura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Individua lo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scopo p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er cui un testo è stato letto. Riflette sulla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strategi</w:t>
            </w:r>
            <w:r w:rsidRPr="00463F76">
              <w:rPr>
                <w:rFonts w:ascii="Tahoma" w:hAnsi="Tahoma" w:cs="Tahoma"/>
                <w:sz w:val="18"/>
                <w:szCs w:val="18"/>
              </w:rPr>
              <w:t xml:space="preserve">a che lui ha utilizzato. Individua gli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>indizi presenti in un testo (titolo, sottotitoli, sottolineature, evidenziazioni in corsivo o grassetto)  per migliorare la comprensione.</w:t>
            </w: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Esprime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giudizi tenendo conto di più fattori (non solo se è piaciuto a lui oppure no) su un testo </w:t>
            </w:r>
            <w:r w:rsidRPr="00463F76">
              <w:rPr>
                <w:rFonts w:ascii="Tahoma" w:hAnsi="Tahoma" w:cs="Tahoma"/>
                <w:sz w:val="18"/>
                <w:szCs w:val="18"/>
              </w:rPr>
              <w:t>letto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Sa operare su un testo narrativo (per es., narrativo-storico), descrittivo o espositivo per </w:t>
            </w: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lastRenderedPageBreak/>
              <w:t>ricavare informazioni principali, secondarie, loro relazioni esplicite e implicite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Sa rappresentare ciò che ha individuato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C7E88" w:rsidRPr="001C54BF" w:rsidRDefault="00CC7E88" w:rsidP="00CC7E88">
            <w:pPr>
              <w:rPr>
                <w:color w:val="FF0000"/>
                <w:sz w:val="18"/>
                <w:szCs w:val="18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Sa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18"/>
                <w:lang w:eastAsia="it-IT"/>
              </w:rPr>
              <w:t>consultare l’indice e individua i paragrafi di un capitolo</w:t>
            </w:r>
          </w:p>
          <w:p w:rsidR="00D05AA2" w:rsidRPr="001C54BF" w:rsidRDefault="00D05AA2" w:rsidP="00D05AA2">
            <w:pPr>
              <w:pStyle w:val="Corpodeltesto2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CC7E88" w:rsidRPr="00463F76" w:rsidRDefault="00CC7E88" w:rsidP="00CC7E88">
            <w:pPr>
              <w:pStyle w:val="Titolo1"/>
              <w:outlineLvl w:val="0"/>
              <w:rPr>
                <w:szCs w:val="18"/>
              </w:rPr>
            </w:pPr>
            <w:r w:rsidRPr="00463F76">
              <w:rPr>
                <w:szCs w:val="18"/>
              </w:rPr>
              <w:t>Scrittura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7E88" w:rsidRPr="001C54BF" w:rsidRDefault="00CC7E88" w:rsidP="00CC7E8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54BF">
              <w:rPr>
                <w:rFonts w:ascii="Tahoma" w:hAnsi="Tahoma" w:cs="Tahoma"/>
                <w:color w:val="FF0000"/>
                <w:sz w:val="18"/>
                <w:szCs w:val="18"/>
              </w:rPr>
              <w:t xml:space="preserve">Riduce un testo 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tenendo conto di:</w:t>
            </w:r>
          </w:p>
          <w:p w:rsidR="00CC7E88" w:rsidRPr="00463F76" w:rsidRDefault="00CC7E88" w:rsidP="00CC7E88">
            <w:pPr>
              <w:ind w:right="-1392"/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scopo della sintesi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scelta delle informazioni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>- costruzione relazioni in modo da ridurre il più possibile il contenuto</w:t>
            </w:r>
          </w:p>
          <w:p w:rsidR="00CC7E88" w:rsidRPr="00463F76" w:rsidRDefault="00CC7E88" w:rsidP="00CC7E88">
            <w:pPr>
              <w:rPr>
                <w:rFonts w:ascii="Tahoma" w:hAnsi="Tahoma" w:cs="Tahoma"/>
                <w:sz w:val="18"/>
                <w:szCs w:val="18"/>
              </w:rPr>
            </w:pPr>
            <w:r w:rsidRPr="00463F76">
              <w:rPr>
                <w:rFonts w:ascii="Tahoma" w:hAnsi="Tahoma" w:cs="Tahoma"/>
                <w:sz w:val="18"/>
                <w:szCs w:val="18"/>
              </w:rPr>
              <w:t xml:space="preserve">- costruzione frasi in modo che siano chiare e complete </w:t>
            </w:r>
          </w:p>
          <w:p w:rsidR="00D05AA2" w:rsidRPr="00D05AA2" w:rsidRDefault="00D05AA2" w:rsidP="00D05AA2">
            <w:pPr>
              <w:rPr>
                <w:sz w:val="18"/>
                <w:szCs w:val="18"/>
              </w:rPr>
            </w:pPr>
          </w:p>
        </w:tc>
        <w:tc>
          <w:tcPr>
            <w:tcW w:w="2885" w:type="dxa"/>
          </w:tcPr>
          <w:p w:rsidR="00D05AA2" w:rsidRDefault="00D05AA2"/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Mette a confronto vocaboli della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L1 e vocaboli della L2.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Individua uguaglianze e differenze.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Pone domande </w:t>
            </w: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sull’origine delle parole.</w:t>
            </w:r>
          </w:p>
          <w:p w:rsidR="00CC7E88" w:rsidRPr="001C54BF" w:rsidRDefault="00CC7E88" w:rsidP="00CC7E88">
            <w:pPr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</w:pPr>
            <w:r w:rsidRPr="001C54BF">
              <w:rPr>
                <w:rFonts w:ascii="Tahoma" w:eastAsia="Times New Roman" w:hAnsi="Tahoma" w:cs="Tahoma"/>
                <w:color w:val="FF0000"/>
                <w:spacing w:val="20"/>
                <w:sz w:val="18"/>
                <w:szCs w:val="24"/>
                <w:lang w:eastAsia="it-IT"/>
              </w:rPr>
              <w:t>Formula ipotesi.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C7E88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il dizionario</w:t>
            </w:r>
          </w:p>
          <w:p w:rsidR="00D05AA2" w:rsidRPr="008061F0" w:rsidRDefault="00D05AA2" w:rsidP="00CC7E88"/>
        </w:tc>
        <w:tc>
          <w:tcPr>
            <w:tcW w:w="2886" w:type="dxa"/>
          </w:tcPr>
          <w:p w:rsidR="00D05AA2" w:rsidRDefault="00D05AA2"/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 interroga sul codice linguistico</w:t>
            </w: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C7E88" w:rsidRPr="00CC7E88" w:rsidRDefault="00CC7E88" w:rsidP="00CC7E88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C7E88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Trasferisce ciò che ha appreso su convenzionalità ed arbitrarietà ad altri contesti</w:t>
            </w:r>
          </w:p>
          <w:p w:rsidR="00D05AA2" w:rsidRDefault="00D05AA2"/>
          <w:p w:rsidR="00CC7E88" w:rsidRPr="008061F0" w:rsidRDefault="00CC7E88">
            <w:r w:rsidRPr="000B48FB">
              <w:rPr>
                <w:rFonts w:ascii="Tahoma" w:hAnsi="Tahoma" w:cs="Tahoma"/>
                <w:sz w:val="18"/>
                <w:szCs w:val="18"/>
              </w:rPr>
              <w:t>Traduce un messaggio dal linguaggio verbale al linguaggio non verbale e viceversa</w:t>
            </w:r>
          </w:p>
        </w:tc>
        <w:tc>
          <w:tcPr>
            <w:tcW w:w="2886" w:type="dxa"/>
          </w:tcPr>
          <w:p w:rsidR="00D05AA2" w:rsidRDefault="00D05AA2"/>
          <w:p w:rsidR="00CC7E88" w:rsidRPr="001C54BF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color w:val="FF0000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 xml:space="preserve">Stabilisce relazioni tra quanto apprende durante le </w:t>
            </w:r>
            <w:r w:rsidRPr="001C54BF">
              <w:rPr>
                <w:rFonts w:ascii="Comic Sans MS" w:eastAsia="Times New Roman" w:hAnsi="Comic Sans MS" w:cs="Tahoma"/>
                <w:color w:val="FF0000"/>
                <w:sz w:val="16"/>
                <w:szCs w:val="16"/>
                <w:lang w:eastAsia="it-IT"/>
              </w:rPr>
              <w:t>ore di L1 e quelle di L2.</w:t>
            </w:r>
          </w:p>
          <w:p w:rsidR="00CC7E88" w:rsidRPr="00CC7E88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Individua strategie per rendere produttivi gli scambi tra i due momenti.</w:t>
            </w:r>
          </w:p>
          <w:p w:rsidR="00CC7E88" w:rsidRPr="00CC7E88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</w:p>
          <w:p w:rsidR="00CC7E88" w:rsidRPr="00CC7E88" w:rsidRDefault="00CC7E88" w:rsidP="00CC7E88">
            <w:pPr>
              <w:shd w:val="clear" w:color="auto" w:fill="FFFFFF"/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C7E88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Utilizza quanto ha scoperto, in un ambito, relativamente alla lingua, anche ad altri ambiti</w:t>
            </w:r>
          </w:p>
          <w:p w:rsidR="00D05AA2" w:rsidRPr="008061F0" w:rsidRDefault="00D05AA2" w:rsidP="00D05AA2"/>
        </w:tc>
      </w:tr>
    </w:tbl>
    <w:p w:rsidR="004F5131" w:rsidRDefault="004F5131"/>
    <w:p w:rsidR="00CC7E88" w:rsidRDefault="00CC7E88"/>
    <w:sectPr w:rsidR="00CC7E88" w:rsidSect="004F66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C"/>
    <w:rsid w:val="00001DE6"/>
    <w:rsid w:val="00021100"/>
    <w:rsid w:val="0004222C"/>
    <w:rsid w:val="0012245C"/>
    <w:rsid w:val="00152E0E"/>
    <w:rsid w:val="001A374A"/>
    <w:rsid w:val="001C54BF"/>
    <w:rsid w:val="001D74DA"/>
    <w:rsid w:val="002A7C0B"/>
    <w:rsid w:val="002E2EB6"/>
    <w:rsid w:val="00362773"/>
    <w:rsid w:val="00375F08"/>
    <w:rsid w:val="00384F03"/>
    <w:rsid w:val="0042206C"/>
    <w:rsid w:val="004A7D07"/>
    <w:rsid w:val="004F5131"/>
    <w:rsid w:val="004F66FC"/>
    <w:rsid w:val="00507F5A"/>
    <w:rsid w:val="005B55CA"/>
    <w:rsid w:val="006151A7"/>
    <w:rsid w:val="00722965"/>
    <w:rsid w:val="0073590B"/>
    <w:rsid w:val="008061F0"/>
    <w:rsid w:val="00883E77"/>
    <w:rsid w:val="00A916EA"/>
    <w:rsid w:val="00BA07EC"/>
    <w:rsid w:val="00CC7E88"/>
    <w:rsid w:val="00D05AA2"/>
    <w:rsid w:val="00D71E82"/>
    <w:rsid w:val="00DD35B9"/>
    <w:rsid w:val="00EA1190"/>
    <w:rsid w:val="00FA02D4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05AA2"/>
    <w:pPr>
      <w:keepNext/>
      <w:spacing w:after="0" w:line="240" w:lineRule="auto"/>
      <w:outlineLvl w:val="0"/>
    </w:pPr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05AA2"/>
    <w:pPr>
      <w:keepNext/>
      <w:spacing w:after="0" w:line="240" w:lineRule="auto"/>
      <w:outlineLvl w:val="3"/>
    </w:pPr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05AA2"/>
    <w:rPr>
      <w:rFonts w:ascii="Tahoma" w:eastAsia="Times New Roman" w:hAnsi="Tahoma" w:cs="Tahoma"/>
      <w:spacing w:val="20"/>
      <w:sz w:val="18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05AA2"/>
    <w:rPr>
      <w:rFonts w:ascii="Tahoma" w:eastAsia="Times New Roman" w:hAnsi="Tahoma" w:cs="Tahoma"/>
      <w:i/>
      <w:iCs/>
      <w:spacing w:val="20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D05AA2"/>
    <w:pPr>
      <w:spacing w:after="0" w:line="240" w:lineRule="auto"/>
    </w:pPr>
    <w:rPr>
      <w:rFonts w:ascii="Arial" w:eastAsia="Times New Roman" w:hAnsi="Arial" w:cs="Times New Roman"/>
      <w:spacing w:val="20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05AA2"/>
    <w:rPr>
      <w:rFonts w:ascii="Arial" w:eastAsia="Times New Roman" w:hAnsi="Arial" w:cs="Times New Roman"/>
      <w:spacing w:val="2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AA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4</cp:revision>
  <cp:lastPrinted>2018-03-26T10:11:00Z</cp:lastPrinted>
  <dcterms:created xsi:type="dcterms:W3CDTF">2018-03-26T10:01:00Z</dcterms:created>
  <dcterms:modified xsi:type="dcterms:W3CDTF">2018-03-26T10:28:00Z</dcterms:modified>
</cp:coreProperties>
</file>