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Pr="00C50DB6" w:rsidRDefault="00BF29DD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50DB6"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="00C50DB6" w:rsidRPr="00C50DB6">
        <w:rPr>
          <w:rFonts w:ascii="Verdana" w:hAnsi="Verdana"/>
          <w:b/>
          <w:sz w:val="20"/>
          <w:szCs w:val="20"/>
        </w:rPr>
        <w:t xml:space="preserve"> PARTECIPAZIONE ALLA SELEZIONE INTERNA PERSONALE DOCENTE</w:t>
      </w:r>
    </w:p>
    <w:p w:rsidR="00C50DB6" w:rsidRDefault="00C50DB6" w:rsidP="00C50DB6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esperti</w:t>
      </w:r>
      <w:proofErr w:type="gramEnd"/>
      <w:r>
        <w:rPr>
          <w:rFonts w:cs="Calibri"/>
          <w:sz w:val="20"/>
          <w:szCs w:val="20"/>
        </w:rPr>
        <w:t xml:space="preserve"> per i moduli </w:t>
      </w:r>
      <w:r w:rsidR="00841E3E" w:rsidRPr="00106FF7">
        <w:rPr>
          <w:sz w:val="20"/>
          <w:szCs w:val="20"/>
        </w:rPr>
        <w:t>-FSEPON-LI-2017-</w:t>
      </w:r>
      <w:r w:rsidR="00841E3E"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="00841E3E" w:rsidRPr="00106FF7">
        <w:rPr>
          <w:sz w:val="20"/>
          <w:szCs w:val="20"/>
        </w:rPr>
        <w:t>10.2.</w:t>
      </w:r>
      <w:r w:rsidR="00841E3E">
        <w:rPr>
          <w:sz w:val="20"/>
          <w:szCs w:val="20"/>
        </w:rPr>
        <w:t>2</w:t>
      </w:r>
      <w:r w:rsidR="00841E3E" w:rsidRPr="00106FF7">
        <w:rPr>
          <w:sz w:val="20"/>
          <w:szCs w:val="20"/>
        </w:rPr>
        <w:t xml:space="preserve">A. </w:t>
      </w:r>
      <w:r w:rsidR="00841E3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841E3E"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 w:rsidR="00841E3E">
        <w:rPr>
          <w:rFonts w:eastAsia="Calibri" w:cs="Arial"/>
          <w:sz w:val="20"/>
          <w:szCs w:val="20"/>
        </w:rPr>
        <w:t>Primaria e Secondaria</w:t>
      </w:r>
    </w:p>
    <w:p w:rsidR="00841E3E" w:rsidRDefault="00C50DB6" w:rsidP="00841E3E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 w:rsidRPr="00841E3E">
        <w:rPr>
          <w:rFonts w:cs="Calibri"/>
          <w:sz w:val="20"/>
          <w:szCs w:val="20"/>
        </w:rPr>
        <w:t>tutor</w:t>
      </w:r>
      <w:proofErr w:type="gramEnd"/>
      <w:r w:rsidRPr="00841E3E">
        <w:rPr>
          <w:rFonts w:eastAsia="Calibri" w:cs="Arial"/>
          <w:sz w:val="20"/>
          <w:szCs w:val="20"/>
        </w:rPr>
        <w:t xml:space="preserve"> </w:t>
      </w:r>
      <w:r w:rsidRPr="00841E3E">
        <w:rPr>
          <w:rFonts w:cs="Calibri"/>
          <w:sz w:val="20"/>
          <w:szCs w:val="20"/>
        </w:rPr>
        <w:t xml:space="preserve">per i moduli </w:t>
      </w:r>
      <w:r w:rsidR="00841E3E" w:rsidRPr="00106FF7">
        <w:rPr>
          <w:sz w:val="20"/>
          <w:szCs w:val="20"/>
        </w:rPr>
        <w:t>-FSEPON-LI-2017-</w:t>
      </w:r>
      <w:r w:rsidR="00841E3E">
        <w:rPr>
          <w:sz w:val="20"/>
          <w:szCs w:val="20"/>
        </w:rPr>
        <w:t xml:space="preserve">90 - </w:t>
      </w:r>
      <w:r w:rsidR="00841E3E">
        <w:rPr>
          <w:rFonts w:cs="Calibri"/>
          <w:sz w:val="20"/>
          <w:szCs w:val="20"/>
        </w:rPr>
        <w:t xml:space="preserve">Azione </w:t>
      </w:r>
      <w:r w:rsidR="00841E3E" w:rsidRPr="00106FF7">
        <w:rPr>
          <w:sz w:val="20"/>
          <w:szCs w:val="20"/>
        </w:rPr>
        <w:t>10.2.</w:t>
      </w:r>
      <w:r w:rsidR="00841E3E">
        <w:rPr>
          <w:sz w:val="20"/>
          <w:szCs w:val="20"/>
        </w:rPr>
        <w:t>2</w:t>
      </w:r>
      <w:r w:rsidR="00841E3E" w:rsidRPr="00106FF7">
        <w:rPr>
          <w:sz w:val="20"/>
          <w:szCs w:val="20"/>
        </w:rPr>
        <w:t xml:space="preserve">A. </w:t>
      </w:r>
      <w:r w:rsidR="00841E3E">
        <w:rPr>
          <w:rFonts w:cs="Calibri"/>
          <w:sz w:val="20"/>
          <w:szCs w:val="20"/>
        </w:rPr>
        <w:t xml:space="preserve">– </w:t>
      </w:r>
      <w:r w:rsidR="00841E3E">
        <w:rPr>
          <w:rFonts w:eastAsia="Calibri" w:cs="Arial"/>
          <w:sz w:val="20"/>
          <w:szCs w:val="20"/>
        </w:rPr>
        <w:t>Potenziamento lingua straniera</w:t>
      </w:r>
      <w:r w:rsidR="00841E3E" w:rsidRPr="00FB20E8">
        <w:rPr>
          <w:rFonts w:eastAsia="Calibri" w:cs="Arial"/>
          <w:sz w:val="20"/>
          <w:szCs w:val="20"/>
        </w:rPr>
        <w:t xml:space="preserve"> – Scuola </w:t>
      </w:r>
      <w:r w:rsidR="00841E3E">
        <w:rPr>
          <w:rFonts w:eastAsia="Calibri" w:cs="Arial"/>
          <w:sz w:val="20"/>
          <w:szCs w:val="20"/>
        </w:rPr>
        <w:t>Primaria e Secondaria</w:t>
      </w:r>
    </w:p>
    <w:p w:rsidR="00841E3E" w:rsidRDefault="00841E3E" w:rsidP="00841E3E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figure</w:t>
      </w:r>
      <w:proofErr w:type="gramEnd"/>
      <w:r>
        <w:rPr>
          <w:rFonts w:cs="Calibri"/>
          <w:sz w:val="20"/>
          <w:szCs w:val="20"/>
        </w:rPr>
        <w:t xml:space="preserve"> aggiuntive 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</w:p>
    <w:p w:rsidR="00C50DB6" w:rsidRPr="00841E3E" w:rsidRDefault="00C50DB6" w:rsidP="00841E3E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C50DB6" w:rsidRDefault="00C50DB6" w:rsidP="00C50DB6">
      <w:pPr>
        <w:jc w:val="center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SCOLASTICO</w:t>
      </w:r>
    </w:p>
    <w:p w:rsidR="00C50DB6" w:rsidRDefault="00BF29DD" w:rsidP="00BF29DD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BF29DD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BF29DD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E96B1F" w:rsidRDefault="00E96B1F" w:rsidP="00E96B1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  <w:u w:val="single"/>
        </w:rPr>
        <w:t>___________________________________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prov.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E96B1F" w:rsidRDefault="00E96B1F" w:rsidP="00E96B1F">
      <w:pPr>
        <w:rPr>
          <w:rFonts w:ascii="Verdana" w:hAnsi="Verdana"/>
          <w:sz w:val="20"/>
          <w:szCs w:val="20"/>
          <w:u w:val="single"/>
        </w:rPr>
      </w:pPr>
    </w:p>
    <w:p w:rsidR="00E96B1F" w:rsidRPr="009A2444" w:rsidRDefault="00E96B1F" w:rsidP="00E96B1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Via </w:t>
      </w:r>
      <w:r w:rsidRPr="009A2444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  <w:u w:val="single"/>
        </w:rPr>
        <w:t>________________________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841E3E" w:rsidRDefault="00841E3E" w:rsidP="00841E3E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 xml:space="preserve">/a 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</w:p>
    <w:p w:rsidR="00841E3E" w:rsidRDefault="00841E3E" w:rsidP="00841E3E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 w:rsidRPr="00841E3E">
        <w:rPr>
          <w:rFonts w:cs="Calibri"/>
          <w:sz w:val="20"/>
          <w:szCs w:val="20"/>
        </w:rPr>
        <w:t>tutor</w:t>
      </w:r>
      <w:proofErr w:type="gramEnd"/>
      <w:r w:rsidRPr="00841E3E">
        <w:rPr>
          <w:rFonts w:eastAsia="Calibri" w:cs="Arial"/>
          <w:sz w:val="20"/>
          <w:szCs w:val="20"/>
        </w:rPr>
        <w:t xml:space="preserve"> </w:t>
      </w:r>
      <w:r w:rsidRPr="00841E3E">
        <w:rPr>
          <w:rFonts w:cs="Calibri"/>
          <w:sz w:val="20"/>
          <w:szCs w:val="20"/>
        </w:rPr>
        <w:t xml:space="preserve">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</w:p>
    <w:p w:rsidR="00841E3E" w:rsidRDefault="00841E3E" w:rsidP="00841E3E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figura</w:t>
      </w:r>
      <w:proofErr w:type="gramEnd"/>
      <w:r>
        <w:rPr>
          <w:rFonts w:cs="Calibri"/>
          <w:sz w:val="20"/>
          <w:szCs w:val="20"/>
        </w:rPr>
        <w:t xml:space="preserve"> aggiuntiva per i moduli </w:t>
      </w:r>
      <w:r w:rsidRPr="00106FF7">
        <w:rPr>
          <w:sz w:val="20"/>
          <w:szCs w:val="20"/>
        </w:rPr>
        <w:t>-FSEPON-LI-2017-</w:t>
      </w:r>
      <w:r>
        <w:rPr>
          <w:sz w:val="20"/>
          <w:szCs w:val="20"/>
        </w:rPr>
        <w:t xml:space="preserve">90 - </w:t>
      </w:r>
      <w:r>
        <w:rPr>
          <w:rFonts w:cs="Calibri"/>
          <w:sz w:val="20"/>
          <w:szCs w:val="20"/>
        </w:rPr>
        <w:t xml:space="preserve">Azione </w:t>
      </w:r>
      <w:r w:rsidRPr="00106FF7">
        <w:rPr>
          <w:sz w:val="20"/>
          <w:szCs w:val="20"/>
        </w:rPr>
        <w:t>10.2.</w:t>
      </w:r>
      <w:r>
        <w:rPr>
          <w:sz w:val="20"/>
          <w:szCs w:val="20"/>
        </w:rPr>
        <w:t>2</w:t>
      </w:r>
      <w:r w:rsidRPr="00106FF7">
        <w:rPr>
          <w:sz w:val="20"/>
          <w:szCs w:val="20"/>
        </w:rPr>
        <w:t xml:space="preserve">A. </w:t>
      </w:r>
      <w:r>
        <w:rPr>
          <w:rFonts w:cs="Calibri"/>
          <w:sz w:val="20"/>
          <w:szCs w:val="20"/>
        </w:rPr>
        <w:t xml:space="preserve">– </w:t>
      </w:r>
      <w:r>
        <w:rPr>
          <w:rFonts w:eastAsia="Calibri" w:cs="Arial"/>
          <w:sz w:val="20"/>
          <w:szCs w:val="20"/>
        </w:rPr>
        <w:t>Potenziamento lingua straniera</w:t>
      </w:r>
      <w:r w:rsidRPr="00FB20E8">
        <w:rPr>
          <w:rFonts w:eastAsia="Calibri" w:cs="Arial"/>
          <w:sz w:val="20"/>
          <w:szCs w:val="20"/>
        </w:rPr>
        <w:t xml:space="preserve"> – Scuola </w:t>
      </w:r>
      <w:r>
        <w:rPr>
          <w:rFonts w:eastAsia="Calibri" w:cs="Arial"/>
          <w:sz w:val="20"/>
          <w:szCs w:val="20"/>
        </w:rPr>
        <w:t>Primaria e Secondaria</w:t>
      </w:r>
    </w:p>
    <w:p w:rsidR="00841E3E" w:rsidRPr="00841E3E" w:rsidRDefault="00841E3E" w:rsidP="00841E3E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4D061E" w:rsidRDefault="004D061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4D061E">
        <w:rPr>
          <w:rFonts w:eastAsia="Calibri" w:cs="Arial"/>
          <w:i/>
          <w:sz w:val="20"/>
          <w:szCs w:val="20"/>
        </w:rPr>
        <w:lastRenderedPageBreak/>
        <w:t>A tal fine, valendosi delle disposizioni di cui all’art.</w:t>
      </w:r>
      <w:proofErr w:type="gramStart"/>
      <w:r w:rsidRPr="004D061E">
        <w:rPr>
          <w:rFonts w:eastAsia="Calibri" w:cs="Arial"/>
          <w:i/>
          <w:sz w:val="20"/>
          <w:szCs w:val="20"/>
        </w:rPr>
        <w:t>46</w:t>
      </w:r>
      <w:proofErr w:type="gramEnd"/>
      <w:r w:rsidRPr="004D061E">
        <w:rPr>
          <w:rFonts w:eastAsia="Calibri" w:cs="Arial"/>
          <w:i/>
          <w:sz w:val="20"/>
          <w:szCs w:val="20"/>
        </w:rPr>
        <w:t xml:space="preserve">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  <w:r w:rsidR="00E96B1F">
        <w:rPr>
          <w:rFonts w:eastAsia="Calibri" w:cs="Arial"/>
          <w:sz w:val="20"/>
          <w:szCs w:val="20"/>
        </w:rPr>
        <w:t>: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>avere matura</w:t>
      </w:r>
      <w:r>
        <w:rPr>
          <w:rFonts w:eastAsia="Calibri" w:cs="Arial"/>
          <w:sz w:val="20"/>
          <w:szCs w:val="20"/>
        </w:rPr>
        <w:t xml:space="preserve">to esperienza nell’insegnamento della disciplina oggetto </w:t>
      </w:r>
      <w:r w:rsidR="0008446C">
        <w:rPr>
          <w:rFonts w:eastAsia="Calibri" w:cs="Arial"/>
          <w:sz w:val="20"/>
          <w:szCs w:val="20"/>
        </w:rPr>
        <w:t>di potenziamento</w:t>
      </w:r>
      <w:r>
        <w:rPr>
          <w:rFonts w:eastAsia="Calibri" w:cs="Arial"/>
          <w:sz w:val="20"/>
          <w:szCs w:val="20"/>
        </w:rPr>
        <w:t>;</w:t>
      </w:r>
    </w:p>
    <w:p w:rsidR="00E26893" w:rsidRDefault="00E26893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E26893" w:rsidRDefault="00E26893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 effettuato formazione sulla didattica disciplinare negli ultimi tre anni;</w:t>
      </w:r>
    </w:p>
    <w:p w:rsidR="009A2444" w:rsidRDefault="00E26893" w:rsidP="0088463C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</w:t>
      </w:r>
      <w:r w:rsidR="0008446C">
        <w:rPr>
          <w:rFonts w:eastAsia="Calibri" w:cs="Arial"/>
          <w:sz w:val="20"/>
          <w:szCs w:val="20"/>
        </w:rPr>
        <w:t>(elencare:</w:t>
      </w:r>
      <w:r>
        <w:rPr>
          <w:rFonts w:eastAsia="Calibri" w:cs="Arial"/>
          <w:sz w:val="20"/>
          <w:szCs w:val="20"/>
        </w:rPr>
        <w:t xml:space="preserve"> laurea, diploma, master con relativi punteggi</w:t>
      </w:r>
      <w:r w:rsidR="0008446C">
        <w:rPr>
          <w:rFonts w:eastAsia="Calibri" w:cs="Arial"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r w:rsidR="00E96B1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__________________</w:t>
      </w: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BF29DD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BF29DD">
        <w:rPr>
          <w:rFonts w:eastAsia="Calibri" w:cs="Arial"/>
          <w:sz w:val="20"/>
          <w:szCs w:val="20"/>
        </w:rPr>
        <w:t>_</w:t>
      </w:r>
    </w:p>
    <w:p w:rsidR="005811C0" w:rsidRDefault="005811C0" w:rsidP="005811C0">
      <w:pPr>
        <w:pStyle w:val="Default"/>
        <w:jc w:val="center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BF29DD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</w:p>
    <w:p w:rsidR="005811C0" w:rsidRDefault="005811C0" w:rsidP="005811C0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811C0" w:rsidRDefault="005811C0" w:rsidP="005811C0">
      <w:pPr>
        <w:pStyle w:val="Default"/>
        <w:jc w:val="both"/>
        <w:rPr>
          <w:rFonts w:cs="Calibri"/>
          <w:sz w:val="20"/>
          <w:szCs w:val="20"/>
        </w:rPr>
      </w:pPr>
    </w:p>
    <w:p w:rsidR="005811C0" w:rsidRPr="00C50DB6" w:rsidRDefault="005811C0" w:rsidP="005811C0">
      <w:pPr>
        <w:jc w:val="both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B" w:rsidRDefault="000A1FEB" w:rsidP="00845910">
      <w:r>
        <w:separator/>
      </w:r>
    </w:p>
  </w:endnote>
  <w:endnote w:type="continuationSeparator" w:id="0">
    <w:p w:rsidR="000A1FEB" w:rsidRDefault="000A1FEB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B" w:rsidRDefault="000A1FEB" w:rsidP="00845910">
      <w:r>
        <w:separator/>
      </w:r>
    </w:p>
  </w:footnote>
  <w:footnote w:type="continuationSeparator" w:id="0">
    <w:p w:rsidR="000A1FEB" w:rsidRDefault="000A1FEB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44" w:rsidRDefault="009A244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407E"/>
    <w:multiLevelType w:val="hybridMultilevel"/>
    <w:tmpl w:val="DCE26952"/>
    <w:lvl w:ilvl="0" w:tplc="71987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1FEB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45A2"/>
    <w:rsid w:val="00236A62"/>
    <w:rsid w:val="00247FD3"/>
    <w:rsid w:val="00250E80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06CD8"/>
    <w:rsid w:val="0033671C"/>
    <w:rsid w:val="0034688C"/>
    <w:rsid w:val="00362985"/>
    <w:rsid w:val="00381E85"/>
    <w:rsid w:val="0039451F"/>
    <w:rsid w:val="003A207E"/>
    <w:rsid w:val="003D389F"/>
    <w:rsid w:val="00402880"/>
    <w:rsid w:val="00413110"/>
    <w:rsid w:val="004620C3"/>
    <w:rsid w:val="0049436D"/>
    <w:rsid w:val="004D061E"/>
    <w:rsid w:val="004D4145"/>
    <w:rsid w:val="005008AD"/>
    <w:rsid w:val="0050214D"/>
    <w:rsid w:val="005126A1"/>
    <w:rsid w:val="00563C42"/>
    <w:rsid w:val="005811C0"/>
    <w:rsid w:val="005869FC"/>
    <w:rsid w:val="00590585"/>
    <w:rsid w:val="00590F07"/>
    <w:rsid w:val="0059239D"/>
    <w:rsid w:val="005C4E14"/>
    <w:rsid w:val="005D537D"/>
    <w:rsid w:val="005F3D2B"/>
    <w:rsid w:val="0062159D"/>
    <w:rsid w:val="006434FA"/>
    <w:rsid w:val="0065068F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E2A5A"/>
    <w:rsid w:val="007F0A08"/>
    <w:rsid w:val="008029BB"/>
    <w:rsid w:val="00806214"/>
    <w:rsid w:val="00822A5D"/>
    <w:rsid w:val="00836182"/>
    <w:rsid w:val="00836E13"/>
    <w:rsid w:val="00841E3E"/>
    <w:rsid w:val="0084281E"/>
    <w:rsid w:val="00845910"/>
    <w:rsid w:val="008609AE"/>
    <w:rsid w:val="00873A66"/>
    <w:rsid w:val="00874B36"/>
    <w:rsid w:val="0088463C"/>
    <w:rsid w:val="008A0C0C"/>
    <w:rsid w:val="008B6228"/>
    <w:rsid w:val="008C28ED"/>
    <w:rsid w:val="008E682A"/>
    <w:rsid w:val="008F65FB"/>
    <w:rsid w:val="008F7720"/>
    <w:rsid w:val="009A2444"/>
    <w:rsid w:val="009C4421"/>
    <w:rsid w:val="00A23810"/>
    <w:rsid w:val="00A308CC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54BDA"/>
    <w:rsid w:val="00BB04B5"/>
    <w:rsid w:val="00BD4A60"/>
    <w:rsid w:val="00BD6160"/>
    <w:rsid w:val="00BE4F1E"/>
    <w:rsid w:val="00BF29DD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D17D6F"/>
    <w:rsid w:val="00D2143C"/>
    <w:rsid w:val="00D44FD2"/>
    <w:rsid w:val="00D705BB"/>
    <w:rsid w:val="00D86D34"/>
    <w:rsid w:val="00DA4E90"/>
    <w:rsid w:val="00DD6A9E"/>
    <w:rsid w:val="00E26893"/>
    <w:rsid w:val="00E42043"/>
    <w:rsid w:val="00E667A2"/>
    <w:rsid w:val="00E96B1F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F9CEE-544A-4B72-B88B-A255726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maccioa</cp:lastModifiedBy>
  <cp:revision>7</cp:revision>
  <cp:lastPrinted>2018-06-04T10:23:00Z</cp:lastPrinted>
  <dcterms:created xsi:type="dcterms:W3CDTF">2018-06-12T06:23:00Z</dcterms:created>
  <dcterms:modified xsi:type="dcterms:W3CDTF">2018-07-06T06:15:00Z</dcterms:modified>
</cp:coreProperties>
</file>